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948E" w14:textId="77777777" w:rsidR="00516BBA" w:rsidRDefault="00516BBA" w:rsidP="00740D91">
      <w:pPr>
        <w:pStyle w:val="Standard"/>
        <w:jc w:val="both"/>
      </w:pPr>
      <w:r>
        <w:rPr>
          <w:rFonts w:cs="Times New Roman"/>
          <w:b/>
          <w:bCs/>
        </w:rPr>
        <w:t>CASTELGOMBERTO</w:t>
      </w:r>
    </w:p>
    <w:p w14:paraId="6F45C893" w14:textId="77777777" w:rsidR="00516BBA" w:rsidRDefault="00516BBA" w:rsidP="00740D91">
      <w:pPr>
        <w:pStyle w:val="Standard"/>
        <w:jc w:val="both"/>
        <w:rPr>
          <w:rFonts w:cs="Times New Roman"/>
        </w:rPr>
      </w:pPr>
    </w:p>
    <w:p w14:paraId="632CAA0F" w14:textId="5CFB7E18" w:rsidR="00516BBA" w:rsidRDefault="00516BBA" w:rsidP="00740D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Le attrezzature necessarie per il servizio di raccolta rifiuti vengono consegnate presso l’ufficio bollettazione di Agno Chiampo Ambiente </w:t>
      </w:r>
      <w:proofErr w:type="gramStart"/>
      <w:r>
        <w:rPr>
          <w:rFonts w:cs="Times New Roman"/>
        </w:rPr>
        <w:t>srl  presentando</w:t>
      </w:r>
      <w:proofErr w:type="gramEnd"/>
      <w:r>
        <w:rPr>
          <w:rFonts w:cs="Times New Roman"/>
        </w:rPr>
        <w:t xml:space="preserve"> copia della denuncia tari o copia della bolletta Tari.</w:t>
      </w:r>
    </w:p>
    <w:p w14:paraId="4384E8A0" w14:textId="77777777" w:rsidR="00516BBA" w:rsidRDefault="00516BBA" w:rsidP="00740D91">
      <w:pPr>
        <w:pStyle w:val="Standard"/>
        <w:jc w:val="both"/>
      </w:pPr>
    </w:p>
    <w:p w14:paraId="5CDD2089" w14:textId="77777777" w:rsidR="00516BBA" w:rsidRDefault="00516BBA" w:rsidP="00740D91">
      <w:pPr>
        <w:pStyle w:val="Standard"/>
        <w:jc w:val="both"/>
      </w:pPr>
      <w:r>
        <w:t>Per i NUOVI UTENTI verrà consegnato gratuitamente:</w:t>
      </w:r>
    </w:p>
    <w:p w14:paraId="2A35FC84" w14:textId="4C381CB6" w:rsidR="00516BBA" w:rsidRDefault="00516BBA" w:rsidP="00740D91">
      <w:pPr>
        <w:pStyle w:val="NormaleWeb"/>
        <w:numPr>
          <w:ilvl w:val="0"/>
          <w:numId w:val="1"/>
        </w:numPr>
        <w:jc w:val="both"/>
      </w:pPr>
      <w:r>
        <w:t>n.1</w:t>
      </w:r>
      <w:r w:rsidR="007031FC">
        <w:t xml:space="preserve"> </w:t>
      </w:r>
      <w:r>
        <w:t>bidoncino</w:t>
      </w:r>
      <w:r w:rsidR="007031FC">
        <w:t xml:space="preserve"> </w:t>
      </w:r>
      <w:r>
        <w:t>per l’umido</w:t>
      </w:r>
      <w:r>
        <w:br/>
        <w:t>–</w:t>
      </w:r>
      <w:r w:rsidR="007031FC">
        <w:t xml:space="preserve"> </w:t>
      </w:r>
      <w:r>
        <w:t>da 10 Lt. per nuclei familiari fino a 3 persone</w:t>
      </w:r>
      <w:r>
        <w:br/>
        <w:t>–</w:t>
      </w:r>
      <w:r w:rsidR="007031FC">
        <w:t xml:space="preserve">       </w:t>
      </w:r>
      <w:r>
        <w:t xml:space="preserve"> da 20 Lt. per nuclei familiari oltre le 3 persone</w:t>
      </w:r>
    </w:p>
    <w:p w14:paraId="74251823" w14:textId="77777777" w:rsidR="00516BBA" w:rsidRDefault="00516BBA" w:rsidP="00740D91">
      <w:pPr>
        <w:pStyle w:val="NormaleWeb"/>
        <w:numPr>
          <w:ilvl w:val="0"/>
          <w:numId w:val="1"/>
        </w:numPr>
        <w:jc w:val="both"/>
      </w:pPr>
      <w:r>
        <w:t>n. 1 calendario per la raccolta differenziata (solo presso l’ufficio bollettazione rifiuti di Agno Chiampo Ambiente srl)</w:t>
      </w:r>
    </w:p>
    <w:p w14:paraId="4E1BDBCB" w14:textId="77777777" w:rsidR="00516BBA" w:rsidRDefault="00516BBA" w:rsidP="00740D91">
      <w:pPr>
        <w:pStyle w:val="Standard"/>
        <w:jc w:val="both"/>
      </w:pPr>
      <w:r>
        <w:t xml:space="preserve">SOSTITUZIONE DEL BIDONCINO umido (es. perché rotto, rubato): </w:t>
      </w:r>
    </w:p>
    <w:p w14:paraId="1DCBD5F0" w14:textId="77777777" w:rsidR="00516BBA" w:rsidRDefault="00516BBA" w:rsidP="00740D91">
      <w:pPr>
        <w:pStyle w:val="Standard"/>
        <w:numPr>
          <w:ilvl w:val="0"/>
          <w:numId w:val="2"/>
        </w:numPr>
        <w:jc w:val="both"/>
      </w:pPr>
      <w:r>
        <w:t>per il ritiro di un nuovo bidoncino è necessario restituire il precedente, o in caso di smarrimento, firmare l’autodichiarazione presso lo sportello.</w:t>
      </w:r>
    </w:p>
    <w:p w14:paraId="2FDB0DD6" w14:textId="77777777" w:rsidR="00516BBA" w:rsidRDefault="00516BBA" w:rsidP="00740D91">
      <w:pPr>
        <w:pStyle w:val="Standard"/>
        <w:jc w:val="both"/>
      </w:pPr>
    </w:p>
    <w:p w14:paraId="01AEA6AF" w14:textId="77777777" w:rsidR="00516BBA" w:rsidRDefault="00516BBA" w:rsidP="00740D91">
      <w:pPr>
        <w:pStyle w:val="NormaleWeb"/>
        <w:jc w:val="both"/>
      </w:pPr>
      <w:r>
        <w:t>Per il conferimento dei rifiuti è obbligatorio utilizzare le attrezzature fornite da Agno Chiampo Ambiente srl.</w:t>
      </w:r>
    </w:p>
    <w:p w14:paraId="7E9251E5" w14:textId="77777777" w:rsidR="00390CAB" w:rsidRDefault="00390CAB"/>
    <w:sectPr w:rsidR="00390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043"/>
    <w:multiLevelType w:val="multilevel"/>
    <w:tmpl w:val="825A43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F006D46"/>
    <w:multiLevelType w:val="multilevel"/>
    <w:tmpl w:val="CC1286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9694772">
    <w:abstractNumId w:val="0"/>
  </w:num>
  <w:num w:numId="2" w16cid:durableId="153118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BA"/>
    <w:rsid w:val="00390CAB"/>
    <w:rsid w:val="00516BBA"/>
    <w:rsid w:val="007031FC"/>
    <w:rsid w:val="00740D91"/>
    <w:rsid w:val="008128B8"/>
    <w:rsid w:val="00C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F967"/>
  <w15:chartTrackingRefBased/>
  <w15:docId w15:val="{9070B492-00F4-4045-9A1C-7A12327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16BB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516B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Marcolini</dc:creator>
  <cp:keywords/>
  <dc:description/>
  <cp:lastModifiedBy>Elisabetta Marcolini - Agno Chiampo Ambiente</cp:lastModifiedBy>
  <cp:revision>3</cp:revision>
  <dcterms:created xsi:type="dcterms:W3CDTF">2024-07-23T11:35:00Z</dcterms:created>
  <dcterms:modified xsi:type="dcterms:W3CDTF">2024-07-24T05:51:00Z</dcterms:modified>
</cp:coreProperties>
</file>